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59" w:rsidRDefault="00420C4A" w:rsidP="00DF6259">
      <w:pPr>
        <w:jc w:val="center"/>
      </w:pPr>
      <w:r>
        <w:rPr>
          <w:rFonts w:ascii="TH SarabunIT๙" w:hAnsi="TH SarabunIT๙" w:cs="TH SarabunIT๙" w:hint="cs"/>
          <w:b/>
          <w:bCs/>
          <w:noProof/>
          <w:sz w:val="52"/>
          <w:szCs w:val="5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-539115</wp:posOffset>
            </wp:positionV>
            <wp:extent cx="1371600" cy="1295400"/>
            <wp:effectExtent l="19050" t="0" r="0" b="0"/>
            <wp:wrapNone/>
            <wp:docPr id="6" name="Picture 2" descr="http://bl144w.blu144.mail.live.com/att/GetAttachment.aspx?tnail=1&amp;messageId=cc3a696e-8557-4c1f-9b94-f4c94426c5c4&amp;Aux=0|0|8CAD69E19774640|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144w.blu144.mail.live.com/att/GetAttachment.aspx?tnail=1&amp;messageId=cc3a696e-8557-4c1f-9b94-f4c94426c5c4&amp;Aux=0|0|8CAD69E19774640|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b/>
          <w:bCs/>
          <w:noProof/>
          <w:sz w:val="52"/>
          <w:szCs w:val="52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8058150</wp:posOffset>
            </wp:positionH>
            <wp:positionV relativeFrom="paragraph">
              <wp:posOffset>-564515</wp:posOffset>
            </wp:positionV>
            <wp:extent cx="1377950" cy="1295400"/>
            <wp:effectExtent l="19050" t="0" r="0" b="0"/>
            <wp:wrapNone/>
            <wp:docPr id="8" name="Picture 2" descr="http://bl144w.blu144.mail.live.com/att/GetAttachment.aspx?tnail=1&amp;messageId=cc3a696e-8557-4c1f-9b94-f4c94426c5c4&amp;Aux=0|0|8CAD69E19774640|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144w.blu144.mail.live.com/att/GetAttachment.aspx?tnail=1&amp;messageId=cc3a696e-8557-4c1f-9b94-f4c94426c5c4&amp;Aux=0|0|8CAD69E19774640|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259" w:rsidRPr="00DF6259">
        <w:rPr>
          <w:rFonts w:ascii="TH SarabunIT๙" w:hAnsi="TH SarabunIT๙" w:cs="TH SarabunIT๙" w:hint="cs"/>
          <w:b/>
          <w:bCs/>
          <w:sz w:val="52"/>
          <w:szCs w:val="52"/>
          <w:u w:val="single"/>
          <w:cs/>
        </w:rPr>
        <w:t>แผ่นพับประชาสัมพันธ์รณรงค์ “ขับขี่ปลอดภัย ไร้แอลกอฮอล์”</w:t>
      </w:r>
      <w:r w:rsidR="006879FF">
        <w:rPr>
          <w:rFonts w:hint="cs"/>
          <w:cs/>
        </w:rPr>
        <w:t xml:space="preserve"> </w:t>
      </w:r>
    </w:p>
    <w:p w:rsidR="00420C4A" w:rsidRDefault="00420C4A" w:rsidP="00DF6259">
      <w:pPr>
        <w:jc w:val="center"/>
      </w:pPr>
    </w:p>
    <w:p w:rsidR="00000000" w:rsidRDefault="00DF6259">
      <w:r>
        <w:rPr>
          <w:noProof/>
          <w:color w:val="0000FF"/>
        </w:rPr>
        <w:drawing>
          <wp:inline distT="0" distB="0" distL="0" distR="0">
            <wp:extent cx="4806950" cy="4572000"/>
            <wp:effectExtent l="19050" t="0" r="0" b="0"/>
            <wp:docPr id="1" name="irc_mi" descr="http://images.voicecdn.net/media/640/330/storage0/49496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voicecdn.net/media/640/330/storage0/49496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259">
        <w:rPr>
          <w:rFonts w:ascii="Arial" w:hAnsi="Arial" w:cs="Arial"/>
          <w:color w:val="222222"/>
          <w:sz w:val="27"/>
          <w:szCs w:val="27"/>
          <w:cs/>
        </w:rPr>
        <w:t xml:space="preserve"> </w:t>
      </w:r>
      <w:r>
        <w:rPr>
          <w:noProof/>
          <w:color w:val="0000FF"/>
        </w:rPr>
        <w:drawing>
          <wp:inline distT="0" distB="0" distL="0" distR="0">
            <wp:extent cx="4438650" cy="4584700"/>
            <wp:effectExtent l="19050" t="0" r="0" b="0"/>
            <wp:docPr id="7" name="irc_mi" descr="http://riskcomddc.webofficedesign.com/s/dl-22450/images/DPC8/01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iskcomddc.webofficedesign.com/s/dl-22450/images/DPC8/01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488" cy="458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59" w:rsidRDefault="00DF6259" w:rsidP="00DF62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u w:val="single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u w:val="single"/>
          <w:cs/>
        </w:rPr>
        <w:t>ด้วยความปรารถนาดี  องค์การบริหารส่วนตำบลตะปาน  อ.พุนพิน จ.สุราษฎร์ธานี</w:t>
      </w:r>
    </w:p>
    <w:p w:rsidR="00DF6259" w:rsidRDefault="00DF6259" w:rsidP="00DF625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u w:val="single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u w:val="single"/>
          <w:cs/>
        </w:rPr>
        <w:t xml:space="preserve">โทร/โทรสาร. 077 </w:t>
      </w:r>
      <w:r>
        <w:rPr>
          <w:rFonts w:ascii="TH SarabunIT๙" w:hAnsi="TH SarabunIT๙" w:cs="TH SarabunIT๙"/>
          <w:b/>
          <w:bCs/>
          <w:sz w:val="52"/>
          <w:szCs w:val="52"/>
          <w:u w:val="single"/>
          <w:cs/>
        </w:rPr>
        <w:t>–</w:t>
      </w:r>
      <w:r>
        <w:rPr>
          <w:rFonts w:ascii="TH SarabunIT๙" w:hAnsi="TH SarabunIT๙" w:cs="TH SarabunIT๙" w:hint="cs"/>
          <w:b/>
          <w:bCs/>
          <w:sz w:val="52"/>
          <w:szCs w:val="52"/>
          <w:u w:val="single"/>
          <w:cs/>
        </w:rPr>
        <w:t xml:space="preserve"> 927477 , 077  927495  </w:t>
      </w:r>
    </w:p>
    <w:p w:rsidR="00DF6259" w:rsidRPr="00DF6259" w:rsidRDefault="00DF6259" w:rsidP="00DF6259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hyperlink r:id="rId14" w:history="1">
        <w:r w:rsidRPr="00DF6259">
          <w:rPr>
            <w:rStyle w:val="a9"/>
            <w:rFonts w:ascii="TH SarabunIT๙" w:hAnsi="TH SarabunIT๙" w:cs="TH SarabunIT๙"/>
            <w:b/>
            <w:bCs/>
            <w:sz w:val="52"/>
            <w:szCs w:val="52"/>
          </w:rPr>
          <w:t>http:</w:t>
        </w:r>
        <w:r w:rsidRPr="00DF6259">
          <w:rPr>
            <w:rStyle w:val="a9"/>
            <w:rFonts w:ascii="TH SarabunIT๙" w:hAnsi="TH SarabunIT๙" w:cs="TH SarabunIT๙"/>
            <w:b/>
            <w:bCs/>
            <w:sz w:val="52"/>
            <w:szCs w:val="52"/>
            <w:cs/>
          </w:rPr>
          <w:t>//</w:t>
        </w:r>
        <w:r w:rsidRPr="00DF6259">
          <w:rPr>
            <w:rStyle w:val="a9"/>
            <w:rFonts w:ascii="TH SarabunIT๙" w:hAnsi="TH SarabunIT๙" w:cs="TH SarabunIT๙"/>
            <w:b/>
            <w:bCs/>
            <w:sz w:val="52"/>
            <w:szCs w:val="52"/>
          </w:rPr>
          <w:t>www.taparn.go.th</w:t>
        </w:r>
      </w:hyperlink>
    </w:p>
    <w:p w:rsidR="00DF6259" w:rsidRDefault="00D06B5C" w:rsidP="00DF6259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2"/>
          <w:szCs w:val="52"/>
          <w:u w:val="single"/>
          <w:cs/>
        </w:rPr>
      </w:pPr>
      <w:r>
        <w:rPr>
          <w:rFonts w:ascii="TH SarabunIT๙" w:hAnsi="TH SarabunIT๙" w:cs="TH SarabunIT๙" w:hint="cs"/>
          <w:b/>
          <w:bCs/>
          <w:noProof/>
          <w:sz w:val="52"/>
          <w:szCs w:val="52"/>
          <w:u w:val="single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-412115</wp:posOffset>
            </wp:positionV>
            <wp:extent cx="1377950" cy="1295400"/>
            <wp:effectExtent l="19050" t="0" r="0" b="0"/>
            <wp:wrapNone/>
            <wp:docPr id="11" name="Picture 2" descr="http://bl144w.blu144.mail.live.com/att/GetAttachment.aspx?tnail=1&amp;messageId=cc3a696e-8557-4c1f-9b94-f4c94426c5c4&amp;Aux=0|0|8CAD69E19774640|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144w.blu144.mail.live.com/att/GetAttachment.aspx?tnail=1&amp;messageId=cc3a696e-8557-4c1f-9b94-f4c94426c5c4&amp;Aux=0|0|8CAD69E19774640|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b/>
          <w:bCs/>
          <w:noProof/>
          <w:sz w:val="52"/>
          <w:szCs w:val="52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8223250</wp:posOffset>
            </wp:positionH>
            <wp:positionV relativeFrom="paragraph">
              <wp:posOffset>-386715</wp:posOffset>
            </wp:positionV>
            <wp:extent cx="1377950" cy="1295400"/>
            <wp:effectExtent l="19050" t="0" r="0" b="0"/>
            <wp:wrapNone/>
            <wp:docPr id="12" name="Picture 2" descr="http://bl144w.blu144.mail.live.com/att/GetAttachment.aspx?tnail=1&amp;messageId=cc3a696e-8557-4c1f-9b94-f4c94426c5c4&amp;Aux=0|0|8CAD69E19774640|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144w.blu144.mail.live.com/att/GetAttachment.aspx?tnail=1&amp;messageId=cc3a696e-8557-4c1f-9b94-f4c94426c5c4&amp;Aux=0|0|8CAD69E19774640|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CD7">
        <w:rPr>
          <w:rFonts w:ascii="TH SarabunIT๙" w:hAnsi="TH SarabunIT๙" w:cs="TH SarabunIT๙" w:hint="cs"/>
          <w:b/>
          <w:bCs/>
          <w:sz w:val="52"/>
          <w:szCs w:val="52"/>
          <w:u w:val="single"/>
          <w:cs/>
        </w:rPr>
        <w:t xml:space="preserve">จดหมายข่าว  </w:t>
      </w:r>
      <w:r>
        <w:rPr>
          <w:rFonts w:ascii="TH SarabunIT๙" w:hAnsi="TH SarabunIT๙" w:cs="TH SarabunIT๙" w:hint="cs"/>
          <w:b/>
          <w:bCs/>
          <w:sz w:val="52"/>
          <w:szCs w:val="52"/>
          <w:u w:val="single"/>
          <w:cs/>
        </w:rPr>
        <w:t>“</w:t>
      </w:r>
      <w:r w:rsidR="00FF2CD7">
        <w:rPr>
          <w:rFonts w:ascii="TH SarabunIT๙" w:hAnsi="TH SarabunIT๙" w:cs="TH SarabunIT๙" w:hint="cs"/>
          <w:b/>
          <w:bCs/>
          <w:sz w:val="52"/>
          <w:szCs w:val="52"/>
          <w:u w:val="single"/>
          <w:cs/>
        </w:rPr>
        <w:t>ขับขี่ปลอดภัย  ไร้แอลกอฮอล์</w:t>
      </w:r>
      <w:r>
        <w:rPr>
          <w:rFonts w:ascii="TH SarabunIT๙" w:hAnsi="TH SarabunIT๙" w:cs="TH SarabunIT๙" w:hint="cs"/>
          <w:b/>
          <w:bCs/>
          <w:sz w:val="52"/>
          <w:szCs w:val="52"/>
          <w:u w:val="single"/>
          <w:cs/>
        </w:rPr>
        <w:t>”</w:t>
      </w:r>
    </w:p>
    <w:p w:rsidR="00D06B5C" w:rsidRDefault="00D06B5C" w:rsidP="00D06B5C">
      <w:pPr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  <w:r w:rsidRPr="00D06B5C">
        <w:rPr>
          <w:rFonts w:ascii="TH SarabunIT๙" w:hAnsi="TH SarabunIT๙" w:cs="TH SarabunIT๙"/>
          <w:b/>
          <w:bCs/>
          <w:sz w:val="52"/>
          <w:szCs w:val="52"/>
          <w:cs/>
        </w:rPr>
        <w:drawing>
          <wp:inline distT="0" distB="0" distL="0" distR="0">
            <wp:extent cx="6616700" cy="1333500"/>
            <wp:effectExtent l="19050" t="0" r="0" b="0"/>
            <wp:docPr id="13" name="Picture 10" descr="http://3.bp.blogspot.com/-ebzeSJyY614/Tr447VSwHpI/AAAAAAAAAUw/RQYQzx_Oy5s/s1600/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ebzeSJyY614/Tr447VSwHpI/AAAAAAAAAUw/RQYQzx_Oy5s/s1600/4.bmp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259" w:rsidRPr="00D06B5C" w:rsidRDefault="00D06B5C" w:rsidP="00D06B5C">
      <w:pPr>
        <w:jc w:val="center"/>
        <w:rPr>
          <w:rFonts w:ascii="TH SarabunIT๙" w:hAnsi="TH SarabunIT๙" w:cs="TH SarabunIT๙"/>
          <w:sz w:val="52"/>
          <w:szCs w:val="52"/>
        </w:rPr>
      </w:pPr>
      <w:r w:rsidRPr="00D06B5C">
        <w:rPr>
          <w:rFonts w:ascii="TH SarabunIT๙" w:hAnsi="TH SarabunIT๙" w:cs="TH SarabunIT๙"/>
          <w:b/>
          <w:bCs/>
          <w:sz w:val="52"/>
          <w:szCs w:val="52"/>
          <w:cs/>
        </w:rPr>
        <w:t>หลักพื้นฐานในการขับขี่ปลอดภัย 10 ประการ</w:t>
      </w:r>
      <w:r w:rsidRPr="00D06B5C">
        <w:rPr>
          <w:rFonts w:ascii="TH SarabunIT๙" w:hAnsi="TH SarabunIT๙" w:cs="TH SarabunIT๙"/>
          <w:sz w:val="52"/>
          <w:szCs w:val="52"/>
          <w:cs/>
        </w:rPr>
        <w:br/>
        <w:t>1. สวมหมวกกันน็อคทุกครั้งเวลาขับขี่รถจักรยานยนต์</w:t>
      </w:r>
      <w:r w:rsidRPr="00D06B5C">
        <w:rPr>
          <w:rFonts w:ascii="TH SarabunIT๙" w:hAnsi="TH SarabunIT๙" w:cs="TH SarabunIT๙"/>
          <w:sz w:val="52"/>
          <w:szCs w:val="52"/>
          <w:cs/>
        </w:rPr>
        <w:br/>
        <w:t>2. หมั่นตรวจระบบเบรก ยาง และระบบส่องสว่างให้อยู่ในสภาพสมบูรณ์พร้อมใช้งานอยู่เสมอ</w:t>
      </w:r>
      <w:r w:rsidRPr="00D06B5C">
        <w:rPr>
          <w:rFonts w:ascii="TH SarabunIT๙" w:hAnsi="TH SarabunIT๙" w:cs="TH SarabunIT๙"/>
          <w:sz w:val="52"/>
          <w:szCs w:val="52"/>
          <w:cs/>
        </w:rPr>
        <w:br/>
        <w:t>3. มองดูด้านหลังและให้สัญญาณไฟทุกครั้งเมื่อเปลี่ยนช่องทาง</w:t>
      </w:r>
      <w:r w:rsidRPr="00D06B5C">
        <w:rPr>
          <w:rFonts w:ascii="TH SarabunIT๙" w:hAnsi="TH SarabunIT๙" w:cs="TH SarabunIT๙"/>
          <w:sz w:val="52"/>
          <w:szCs w:val="52"/>
          <w:cs/>
        </w:rPr>
        <w:br/>
        <w:t>4. สัญญาณจราจรที่สำคัญและควรจดจำ</w:t>
      </w:r>
      <w:r w:rsidRPr="00D06B5C">
        <w:rPr>
          <w:rFonts w:ascii="TH SarabunIT๙" w:hAnsi="TH SarabunIT๙" w:cs="TH SarabunIT๙"/>
          <w:sz w:val="52"/>
          <w:szCs w:val="52"/>
          <w:cs/>
        </w:rPr>
        <w:br/>
        <w:t>5. อย่าขับขี่รถจักรยานยนต์ สวนทางหรือข้ามช่องทางวิ่ง</w:t>
      </w:r>
      <w:r w:rsidRPr="00D06B5C">
        <w:rPr>
          <w:rFonts w:ascii="TH SarabunIT๙" w:hAnsi="TH SarabunIT๙" w:cs="TH SarabunIT๙"/>
          <w:sz w:val="52"/>
          <w:szCs w:val="52"/>
          <w:cs/>
        </w:rPr>
        <w:br/>
        <w:t>6. โปรดระมัดระวัง และลดความเร็วทุกครั้ง เมื่อพบกับสภาพถนนที่ขรุขระ เป็นหลุมทรายที่ถนนเปียกลื่น</w:t>
      </w:r>
      <w:r w:rsidRPr="00D06B5C">
        <w:rPr>
          <w:rFonts w:ascii="TH SarabunIT๙" w:hAnsi="TH SarabunIT๙" w:cs="TH SarabunIT๙"/>
          <w:sz w:val="52"/>
          <w:szCs w:val="52"/>
          <w:cs/>
        </w:rPr>
        <w:br/>
      </w:r>
      <w:r w:rsidRPr="00D06B5C">
        <w:rPr>
          <w:rFonts w:ascii="TH SarabunIT๙" w:hAnsi="TH SarabunIT๙" w:cs="TH SarabunIT๙"/>
          <w:sz w:val="52"/>
          <w:szCs w:val="52"/>
        </w:rPr>
        <w:t xml:space="preserve">7. </w:t>
      </w:r>
      <w:r w:rsidRPr="00D06B5C">
        <w:rPr>
          <w:rFonts w:ascii="TH SarabunIT๙" w:hAnsi="TH SarabunIT๙" w:cs="TH SarabunIT๙"/>
          <w:sz w:val="52"/>
          <w:szCs w:val="52"/>
          <w:cs/>
        </w:rPr>
        <w:t>อย่าขับรถเร็วกว่าที่กฎหมายกำหนด</w:t>
      </w:r>
      <w:r w:rsidRPr="00D06B5C">
        <w:rPr>
          <w:rFonts w:ascii="TH SarabunIT๙" w:hAnsi="TH SarabunIT๙" w:cs="TH SarabunIT๙"/>
          <w:sz w:val="52"/>
          <w:szCs w:val="52"/>
          <w:cs/>
        </w:rPr>
        <w:br/>
        <w:t>8. ห้ามเสพหรือดื่มของมึนเมาขณะขับขี่รถจักรยานยนต์</w:t>
      </w:r>
      <w:r w:rsidRPr="00D06B5C">
        <w:rPr>
          <w:rFonts w:ascii="TH SarabunIT๙" w:hAnsi="TH SarabunIT๙" w:cs="TH SarabunIT๙"/>
          <w:sz w:val="52"/>
          <w:szCs w:val="52"/>
          <w:cs/>
        </w:rPr>
        <w:br/>
        <w:t>9. การขับขี่รถจักรยานยนต์ผ่านบริเวณสี่แยก ควรหยุดรถหรือชะลอความเร็วของรถ</w:t>
      </w:r>
      <w:r w:rsidRPr="00D06B5C">
        <w:rPr>
          <w:rFonts w:ascii="TH SarabunIT๙" w:hAnsi="TH SarabunIT๙" w:cs="TH SarabunIT๙"/>
          <w:sz w:val="52"/>
          <w:szCs w:val="52"/>
          <w:cs/>
        </w:rPr>
        <w:br/>
        <w:t>10. การขับขี่รถจักรยานยนต์บนถนนที่ไม่มีไฟส่องสว่าง ควรขับโดยใช้ความเร็วต่ำกว่าเวลากลางวัน</w:t>
      </w:r>
    </w:p>
    <w:sectPr w:rsidR="00DF6259" w:rsidRPr="00D06B5C" w:rsidSect="00DF6259">
      <w:pgSz w:w="16838" w:h="11906" w:orient="landscape"/>
      <w:pgMar w:top="709" w:right="536" w:bottom="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37D" w:rsidRDefault="00F1637D" w:rsidP="00DF6259">
      <w:pPr>
        <w:spacing w:after="0" w:line="240" w:lineRule="auto"/>
      </w:pPr>
      <w:r>
        <w:separator/>
      </w:r>
    </w:p>
  </w:endnote>
  <w:endnote w:type="continuationSeparator" w:id="1">
    <w:p w:rsidR="00F1637D" w:rsidRDefault="00F1637D" w:rsidP="00DF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37D" w:rsidRDefault="00F1637D" w:rsidP="00DF6259">
      <w:pPr>
        <w:spacing w:after="0" w:line="240" w:lineRule="auto"/>
      </w:pPr>
      <w:r>
        <w:separator/>
      </w:r>
    </w:p>
  </w:footnote>
  <w:footnote w:type="continuationSeparator" w:id="1">
    <w:p w:rsidR="00F1637D" w:rsidRDefault="00F1637D" w:rsidP="00DF6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F6259"/>
    <w:rsid w:val="00420C4A"/>
    <w:rsid w:val="006879FF"/>
    <w:rsid w:val="00D06B5C"/>
    <w:rsid w:val="00DF6259"/>
    <w:rsid w:val="00F1637D"/>
    <w:rsid w:val="00FF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2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F6259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F6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DF6259"/>
  </w:style>
  <w:style w:type="paragraph" w:styleId="a7">
    <w:name w:val="footer"/>
    <w:basedOn w:val="a"/>
    <w:link w:val="a8"/>
    <w:uiPriority w:val="99"/>
    <w:semiHidden/>
    <w:unhideWhenUsed/>
    <w:rsid w:val="00DF6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DF6259"/>
  </w:style>
  <w:style w:type="character" w:styleId="a9">
    <w:name w:val="Hyperlink"/>
    <w:basedOn w:val="a0"/>
    <w:rsid w:val="00DF62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l144w.blu144.mail.live.com/att/GetAttachment.aspx?tnail=1&amp;messageId=cc3a696e-8557-4c1f-9b94-f4c94426c5c4&amp;Aux=0|0|8CAD69E19774640|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google.co.th/url?sa=i&amp;rct=j&amp;q=&amp;esrc=s&amp;source=images&amp;cd=&amp;cad=rja&amp;uact=8&amp;ved=0ahUKEwjSp9n2yo_KAhVOWI4KHbZeAg4QjRwIBw&amp;url=http%3A%2F%2Friskcomddc.webofficedesign.com%2Fth%2Fmedia%2Fpublication%2Fposter.php&amp;psig=AFQjCNGZKfXqBbhp3RnzaAdpGBKZYMP1NA&amp;ust=145197661741524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://www.google.co.th/url?sa=i&amp;rct=j&amp;q=&amp;esrc=s&amp;source=images&amp;cd=&amp;cad=rja&amp;uact=8&amp;ved=0ahUKEwjpib7XyY_KAhWDU44KHd2oAUEQjRwIBw&amp;url=http%3A%2F%2Fnews.voicetv.co.th%2Fthailand%2F102729.html&amp;psig=AFQjCNGZKfXqBbhp3RnzaAdpGBKZYMP1NA&amp;ust=1451976617415245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taparn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atphone</dc:creator>
  <cp:keywords/>
  <dc:description/>
  <cp:lastModifiedBy>atphone</cp:lastModifiedBy>
  <cp:revision>5</cp:revision>
  <cp:lastPrinted>2016-01-04T07:14:00Z</cp:lastPrinted>
  <dcterms:created xsi:type="dcterms:W3CDTF">2016-01-04T06:56:00Z</dcterms:created>
  <dcterms:modified xsi:type="dcterms:W3CDTF">2016-01-04T07:15:00Z</dcterms:modified>
</cp:coreProperties>
</file>